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583F37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г. Нижний Новгород                                                                                      " __ " ______________ 20__ г.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FC0DA9">
      <w:pPr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"ОРБ Нижний", именуемое в дальнейшем Региональный оператор, в лице заместителя директора Канавинского филиала Колеватова Сергея Ивановича, действующего на основании Доверенности №2 от 04.03.2019г., с одной стороны и </w:t>
      </w:r>
      <w:r w:rsidR="00583F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C0DA9">
        <w:rPr>
          <w:rFonts w:ascii="Times New Roman" w:hAnsi="Times New Roman" w:cs="Times New Roman"/>
          <w:sz w:val="24"/>
          <w:szCs w:val="24"/>
        </w:rPr>
        <w:t xml:space="preserve">, именуемое в дальнейшем "Потребитель", в лице </w:t>
      </w:r>
      <w:r w:rsidR="00583F3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0DA9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583F3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C0DA9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сторонами, заключили настоящий Договор о нижеследующем:</w:t>
      </w:r>
    </w:p>
    <w:p w:rsidR="00FC0DA9" w:rsidRPr="00FC0DA9" w:rsidRDefault="00FC0DA9" w:rsidP="00FC0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1.По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отходов, в том числе крупно габаритных отходов - определён в Приложении №1 к настоящему договору.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01 января 2020 г.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II. Сроки и порядок оплаты по договору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5. Под расчетным периодом по настоящему договору понимается один календарный месяц. Оплата услуг по настоящему договору осуществляется по цене за один кубический метр, определенной в пределах утвержденного в установленном порядке единого тарифа на услугу регионального оператора.  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Стороны согласовали, что цена по договору подлежит ежегодному изменению в соответствии с Решением Региональной службы по тарифам Нижегородской области. Потребитель считается надлежащим образом, уведомленным о таком изменении с момента официального опубликования указанного тарифа на сайте Региональной службы по тарифам Нижегородской области, либо на официальном сайте Регионального оператора. При этом дополнительное согласование с Потребителем и (или) внесение изменений в настоящий Договор в таком случае не требуется.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lastRenderedPageBreak/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FC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III. Бремя содержания контейнерных площадок, специальных площадок для складирования</w:t>
      </w:r>
    </w:p>
    <w:p w:rsidR="00FC0DA9" w:rsidRPr="00FC0DA9" w:rsidRDefault="00FC0DA9" w:rsidP="00D40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крупногабаритных отходов и территории, прилегающей к месту погрузки твердых коммунальных отходов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Пункты 8, 9, 10 утратили силу.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сторон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не осуществлять вывоз твердых коммунальных отходов в случае, если Потребителем не обеспечен свободный подъезд к местам нахождения контейнеров,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lastRenderedPageBreak/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з) обеспечивать Региональному оператору беспрепятственный доступ к месту накопления отходов, в том числе не допускать наличия припаркованных автомобилей, производить очистку от снега подъездных путей и т.п.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V. Порядок осуществления учета объема и (или) массы твердых коммунальных отходов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15.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 твердых коммунальных отходов", следующим способом: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DA9">
        <w:rPr>
          <w:rFonts w:ascii="Times New Roman" w:hAnsi="Times New Roman" w:cs="Times New Roman"/>
          <w:sz w:val="20"/>
          <w:szCs w:val="20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- нужное указать)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VI.  Порядок фиксации нарушений по договору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lastRenderedPageBreak/>
        <w:t>а) сведения о заявителе (наименование, местонахождение, адрес);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D40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VIII. Обстоятельства непреодолимой силы</w:t>
      </w:r>
      <w:r w:rsidRPr="00FC0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C0DA9" w:rsidRPr="00FC0DA9" w:rsidRDefault="00FC0DA9" w:rsidP="00FC0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0DA9" w:rsidRPr="00FC0DA9" w:rsidRDefault="00FC0DA9" w:rsidP="00FC0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IX. Действие договора</w:t>
      </w:r>
    </w:p>
    <w:p w:rsidR="00FC0DA9" w:rsidRPr="00FC0DA9" w:rsidRDefault="00FC0DA9" w:rsidP="00D40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26. Настоящий договор заключается на срок до 31 декабря 2020г.</w:t>
      </w:r>
    </w:p>
    <w:p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4524B8" w:rsidRPr="00FC0DA9" w:rsidRDefault="004524B8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4B8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DA9" w:rsidRDefault="00FC0DA9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0DA9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Прочие условия</w:t>
      </w:r>
    </w:p>
    <w:p w:rsidR="004524B8" w:rsidRPr="00FC0DA9" w:rsidRDefault="004524B8" w:rsidP="00D40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DA9" w:rsidRPr="00FC0DA9" w:rsidRDefault="00FC0DA9" w:rsidP="00D40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FC0DA9" w:rsidRPr="00FC0DA9" w:rsidRDefault="00FC0DA9" w:rsidP="00D4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33. Приложение к настоящему договору является его неотъемлемой частью.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0DA9" w:rsidRPr="00FC0DA9" w:rsidRDefault="00FC0DA9" w:rsidP="00FC0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A9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FC0DA9" w:rsidRPr="00D400BE" w:rsidRDefault="00FC0DA9" w:rsidP="00FC0D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0BE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оператор: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Общество с ограниченной ответственностью "ОРБ Нижний"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Юридический адрес: 603000, Нижегородская </w:t>
      </w:r>
      <w:proofErr w:type="spellStart"/>
      <w:r w:rsidRPr="00FC0DA9">
        <w:rPr>
          <w:rFonts w:ascii="Times New Roman" w:hAnsi="Times New Roman" w:cs="Times New Roman"/>
        </w:rPr>
        <w:t>обл</w:t>
      </w:r>
      <w:proofErr w:type="spellEnd"/>
      <w:r w:rsidRPr="00FC0DA9">
        <w:rPr>
          <w:rFonts w:ascii="Times New Roman" w:hAnsi="Times New Roman" w:cs="Times New Roman"/>
        </w:rPr>
        <w:t xml:space="preserve">, Нижний Новгород г, Гордеевская </w:t>
      </w:r>
      <w:proofErr w:type="spellStart"/>
      <w:r w:rsidRPr="00FC0DA9">
        <w:rPr>
          <w:rFonts w:ascii="Times New Roman" w:hAnsi="Times New Roman" w:cs="Times New Roman"/>
        </w:rPr>
        <w:t>ул</w:t>
      </w:r>
      <w:proofErr w:type="spellEnd"/>
      <w:r w:rsidRPr="00FC0DA9">
        <w:rPr>
          <w:rFonts w:ascii="Times New Roman" w:hAnsi="Times New Roman" w:cs="Times New Roman"/>
        </w:rPr>
        <w:t>, дом № 139Б, каб.24,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Фактический адрес: 607600, Нижегородская область, г. Богородск, ул. Ленина, д. 170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ИНН/КПП 5256068455/525701001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Банковские реквизиты: р/с 40702810320510000356 в операционном офисе "Нижегородский" ТКБ Банк ПАО к/с 30101810800000000388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БИК 044525388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Канавинский филиал Общества с ограниченной ответственностью "ОРБ Нижний"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Адрес: 603089, Нижегородская </w:t>
      </w:r>
      <w:proofErr w:type="spellStart"/>
      <w:r w:rsidRPr="00FC0DA9">
        <w:rPr>
          <w:rFonts w:ascii="Times New Roman" w:hAnsi="Times New Roman" w:cs="Times New Roman"/>
        </w:rPr>
        <w:t>обл</w:t>
      </w:r>
      <w:proofErr w:type="spellEnd"/>
      <w:r w:rsidRPr="00FC0DA9">
        <w:rPr>
          <w:rFonts w:ascii="Times New Roman" w:hAnsi="Times New Roman" w:cs="Times New Roman"/>
        </w:rPr>
        <w:t xml:space="preserve">, Нижний Новгород г, </w:t>
      </w:r>
      <w:proofErr w:type="spellStart"/>
      <w:r w:rsidRPr="00FC0DA9">
        <w:rPr>
          <w:rFonts w:ascii="Times New Roman" w:hAnsi="Times New Roman" w:cs="Times New Roman"/>
        </w:rPr>
        <w:t>ул.Гаражная</w:t>
      </w:r>
      <w:proofErr w:type="spellEnd"/>
      <w:r w:rsidRPr="00FC0DA9">
        <w:rPr>
          <w:rFonts w:ascii="Times New Roman" w:hAnsi="Times New Roman" w:cs="Times New Roman"/>
        </w:rPr>
        <w:t xml:space="preserve">, дом № 4 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ИНН / КПП: 5256068455 / 525743001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Банковские реквизиты: р/с 40702810042000042227 в банке ВОЛГО-ВЯТСКИЙ БАНК ПАО СБЕРБАНК, БИК 042202603, к/с 30101810900000000603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Телефон: 8(831)28-28-001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E-</w:t>
      </w:r>
      <w:proofErr w:type="spellStart"/>
      <w:r w:rsidRPr="00FC0DA9">
        <w:rPr>
          <w:rFonts w:ascii="Times New Roman" w:hAnsi="Times New Roman" w:cs="Times New Roman"/>
        </w:rPr>
        <w:t>mail</w:t>
      </w:r>
      <w:proofErr w:type="spellEnd"/>
      <w:r w:rsidRPr="00FC0DA9">
        <w:rPr>
          <w:rFonts w:ascii="Times New Roman" w:hAnsi="Times New Roman" w:cs="Times New Roman"/>
        </w:rPr>
        <w:t>: info@orb-operator.ru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 xml:space="preserve">Заместитель директора филиала ______________ Колеватов Сергей Иванович </w:t>
      </w: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М.П.</w:t>
      </w:r>
    </w:p>
    <w:p w:rsidR="00FC0DA9" w:rsidRPr="00D400BE" w:rsidRDefault="00FC0DA9" w:rsidP="00FC0D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0BE">
        <w:rPr>
          <w:rFonts w:ascii="Times New Roman" w:hAnsi="Times New Roman" w:cs="Times New Roman"/>
          <w:b/>
          <w:bCs/>
          <w:sz w:val="24"/>
          <w:szCs w:val="24"/>
        </w:rPr>
        <w:t>Потребитель:</w:t>
      </w:r>
    </w:p>
    <w:p w:rsidR="00FC0DA9" w:rsidRPr="00FC0DA9" w:rsidRDefault="00D400BE" w:rsidP="00FC0D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proofErr w:type="spellStart"/>
      <w:r w:rsidRPr="00FC0DA9">
        <w:rPr>
          <w:rFonts w:ascii="Times New Roman" w:hAnsi="Times New Roman" w:cs="Times New Roman"/>
        </w:rPr>
        <w:t>Юр.Адрес</w:t>
      </w:r>
      <w:proofErr w:type="spellEnd"/>
      <w:r w:rsidRPr="00FC0DA9">
        <w:rPr>
          <w:rFonts w:ascii="Times New Roman" w:hAnsi="Times New Roman" w:cs="Times New Roman"/>
        </w:rPr>
        <w:t>:</w:t>
      </w:r>
      <w:r w:rsidR="00D400BE">
        <w:rPr>
          <w:rFonts w:ascii="Times New Roman" w:hAnsi="Times New Roman" w:cs="Times New Roman"/>
        </w:rPr>
        <w:t xml:space="preserve"> ____________________________________________________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Почтовый адрес:</w:t>
      </w:r>
      <w:r w:rsidR="00D400BE">
        <w:rPr>
          <w:rFonts w:ascii="Times New Roman" w:hAnsi="Times New Roman" w:cs="Times New Roman"/>
        </w:rPr>
        <w:t xml:space="preserve"> ________________________________________________________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ИНН / КПП: </w:t>
      </w:r>
      <w:r w:rsidR="00D400BE">
        <w:rPr>
          <w:rFonts w:ascii="Times New Roman" w:hAnsi="Times New Roman" w:cs="Times New Roman"/>
        </w:rPr>
        <w:t>___________________</w:t>
      </w:r>
      <w:r w:rsidRPr="00FC0DA9">
        <w:rPr>
          <w:rFonts w:ascii="Times New Roman" w:hAnsi="Times New Roman" w:cs="Times New Roman"/>
        </w:rPr>
        <w:t xml:space="preserve"> / </w:t>
      </w:r>
      <w:r w:rsidR="00D400BE">
        <w:rPr>
          <w:rFonts w:ascii="Times New Roman" w:hAnsi="Times New Roman" w:cs="Times New Roman"/>
        </w:rPr>
        <w:t>________________</w:t>
      </w:r>
    </w:p>
    <w:p w:rsidR="00D400BE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Банковские реквизиты: р/с </w:t>
      </w:r>
      <w:r w:rsidR="00D400BE">
        <w:rPr>
          <w:rFonts w:ascii="Times New Roman" w:hAnsi="Times New Roman" w:cs="Times New Roman"/>
        </w:rPr>
        <w:t>______________________________</w:t>
      </w:r>
      <w:r w:rsidRPr="00FC0DA9">
        <w:rPr>
          <w:rFonts w:ascii="Times New Roman" w:hAnsi="Times New Roman" w:cs="Times New Roman"/>
        </w:rPr>
        <w:t xml:space="preserve"> в банке </w:t>
      </w:r>
      <w:r w:rsidR="00D400BE">
        <w:rPr>
          <w:rFonts w:ascii="Times New Roman" w:hAnsi="Times New Roman" w:cs="Times New Roman"/>
        </w:rPr>
        <w:t>_______________________</w:t>
      </w:r>
      <w:r w:rsidRPr="00FC0DA9">
        <w:rPr>
          <w:rFonts w:ascii="Times New Roman" w:hAnsi="Times New Roman" w:cs="Times New Roman"/>
        </w:rPr>
        <w:t>,</w:t>
      </w:r>
    </w:p>
    <w:p w:rsidR="00D400BE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БИК 042202603, 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>к/с 30101810900000000603</w:t>
      </w:r>
    </w:p>
    <w:p w:rsidR="00FC0DA9" w:rsidRPr="00FC0DA9" w:rsidRDefault="00FC0DA9" w:rsidP="00FC0DA9">
      <w:pPr>
        <w:spacing w:after="0"/>
        <w:rPr>
          <w:rFonts w:ascii="Times New Roman" w:hAnsi="Times New Roman" w:cs="Times New Roman"/>
        </w:rPr>
      </w:pPr>
      <w:r w:rsidRPr="00FC0DA9">
        <w:rPr>
          <w:rFonts w:ascii="Times New Roman" w:hAnsi="Times New Roman" w:cs="Times New Roman"/>
        </w:rPr>
        <w:t xml:space="preserve">Телефон: </w:t>
      </w:r>
      <w:r w:rsidR="00D400BE">
        <w:rPr>
          <w:rFonts w:ascii="Times New Roman" w:hAnsi="Times New Roman" w:cs="Times New Roman"/>
        </w:rPr>
        <w:t>__________________</w:t>
      </w:r>
    </w:p>
    <w:p w:rsidR="00FC0DA9" w:rsidRPr="00D400BE" w:rsidRDefault="00FC0DA9" w:rsidP="00FC0DA9">
      <w:pPr>
        <w:spacing w:after="0"/>
        <w:rPr>
          <w:rFonts w:ascii="Times New Roman" w:hAnsi="Times New Roman" w:cs="Times New Roman"/>
        </w:rPr>
      </w:pPr>
      <w:r w:rsidRPr="00D400BE">
        <w:rPr>
          <w:rFonts w:ascii="Times New Roman" w:hAnsi="Times New Roman" w:cs="Times New Roman"/>
          <w:lang w:val="en-US"/>
        </w:rPr>
        <w:t xml:space="preserve">E-mail: </w:t>
      </w:r>
      <w:r w:rsidR="00D400BE">
        <w:rPr>
          <w:rFonts w:ascii="Times New Roman" w:hAnsi="Times New Roman" w:cs="Times New Roman"/>
        </w:rPr>
        <w:t>____________________</w:t>
      </w:r>
    </w:p>
    <w:p w:rsidR="00FC0DA9" w:rsidRPr="00D400BE" w:rsidRDefault="00FC0DA9" w:rsidP="00FC0D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0DA9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C0DA9">
        <w:rPr>
          <w:rFonts w:ascii="Times New Roman" w:hAnsi="Times New Roman" w:cs="Times New Roman"/>
          <w:sz w:val="24"/>
          <w:szCs w:val="24"/>
        </w:rPr>
        <w:t xml:space="preserve">иректор ______________ </w:t>
      </w:r>
      <w:r w:rsidR="00D400BE">
        <w:rPr>
          <w:rFonts w:ascii="Times New Roman" w:hAnsi="Times New Roman" w:cs="Times New Roman"/>
          <w:sz w:val="24"/>
          <w:szCs w:val="24"/>
        </w:rPr>
        <w:t>/_______________</w:t>
      </w:r>
    </w:p>
    <w:p w:rsidR="00701B22" w:rsidRPr="00FC0DA9" w:rsidRDefault="00FC0DA9" w:rsidP="00FC0DA9">
      <w:pPr>
        <w:rPr>
          <w:rFonts w:ascii="Times New Roman" w:hAnsi="Times New Roman" w:cs="Times New Roman"/>
          <w:sz w:val="24"/>
          <w:szCs w:val="24"/>
        </w:rPr>
      </w:pPr>
      <w:r w:rsidRPr="00FC0DA9">
        <w:rPr>
          <w:rFonts w:ascii="Times New Roman" w:hAnsi="Times New Roman" w:cs="Times New Roman"/>
          <w:sz w:val="24"/>
          <w:szCs w:val="24"/>
        </w:rPr>
        <w:t>М.П.</w:t>
      </w:r>
    </w:p>
    <w:sectPr w:rsidR="00701B22" w:rsidRPr="00FC0DA9" w:rsidSect="00FC0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A9"/>
    <w:rsid w:val="004524B8"/>
    <w:rsid w:val="00583F37"/>
    <w:rsid w:val="00701B22"/>
    <w:rsid w:val="00D400BE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D544"/>
  <w15:chartTrackingRefBased/>
  <w15:docId w15:val="{9484BFDA-5D48-43E7-903A-38C6FA7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Игорь</dc:creator>
  <cp:keywords/>
  <dc:description/>
  <cp:lastModifiedBy>Куприянов Игорь</cp:lastModifiedBy>
  <cp:revision>3</cp:revision>
  <dcterms:created xsi:type="dcterms:W3CDTF">2020-02-20T08:01:00Z</dcterms:created>
  <dcterms:modified xsi:type="dcterms:W3CDTF">2020-02-20T08:23:00Z</dcterms:modified>
</cp:coreProperties>
</file>