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3255A" w:rsidP="00550537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550537">
              <w:t>28.06.2019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23255A" w:rsidP="007C4FC6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7C4FC6">
              <w:t>22</w:t>
            </w:r>
            <w:r w:rsidR="007C4FC6">
              <w:rPr>
                <w:lang w:val="en-US"/>
              </w:rPr>
              <w:t>/13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550537" w:rsidRDefault="0023255A" w:rsidP="00550537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550537">
              <w:t xml:space="preserve">О внесении изменений в решение региональной службы по тарифам Нижегородской области </w:t>
            </w:r>
          </w:p>
          <w:p w:rsidR="0085764D" w:rsidRPr="00252D0D" w:rsidRDefault="00550537" w:rsidP="00550537">
            <w:pPr>
              <w:jc w:val="center"/>
            </w:pPr>
            <w:r>
              <w:t>от 20 декабря 2018 г. № 56/25 «</w:t>
            </w:r>
            <w:r w:rsidR="00A346B1" w:rsidRPr="00A346B1">
              <w:t xml:space="preserve">Об установлении ОБЩЕСТВУ С ОГРАНИЧЕННОЙ ОТВЕТСТВЕННОСТЬЮ «ОРБ НИЖНИЙ» (ИНН 5256068455), г. Нижний Новгород, единых тарифов на услугу регионального оператора по обращению с твердыми коммунальными отходами по зоне </w:t>
            </w:r>
            <w:r>
              <w:br/>
            </w:r>
            <w:r w:rsidR="00A346B1" w:rsidRPr="00A346B1">
              <w:t xml:space="preserve">деятельности </w:t>
            </w:r>
            <w:r w:rsidR="000D6194">
              <w:t>№ 6</w:t>
            </w:r>
            <w:r w:rsidRPr="00550537">
              <w:t>»</w:t>
            </w:r>
            <w:r w:rsidR="0023255A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1558" w:rsidRDefault="003B1558" w:rsidP="003B1558">
      <w:pPr>
        <w:tabs>
          <w:tab w:val="left" w:pos="1897"/>
        </w:tabs>
        <w:rPr>
          <w:sz w:val="24"/>
          <w:szCs w:val="24"/>
        </w:rPr>
      </w:pPr>
    </w:p>
    <w:p w:rsidR="00DE3AA8" w:rsidRPr="007F5F74" w:rsidRDefault="00DE3AA8" w:rsidP="007F5F74">
      <w:pPr>
        <w:tabs>
          <w:tab w:val="left" w:pos="1897"/>
        </w:tabs>
        <w:jc w:val="center"/>
        <w:rPr>
          <w:szCs w:val="28"/>
        </w:rPr>
      </w:pPr>
    </w:p>
    <w:p w:rsidR="007263E4" w:rsidRDefault="007263E4" w:rsidP="003B1558">
      <w:pPr>
        <w:tabs>
          <w:tab w:val="left" w:pos="1897"/>
        </w:tabs>
        <w:jc w:val="center"/>
        <w:rPr>
          <w:szCs w:val="28"/>
        </w:rPr>
      </w:pPr>
    </w:p>
    <w:p w:rsidR="00A346B1" w:rsidRPr="00A346B1" w:rsidRDefault="00550537" w:rsidP="00A346B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7A156A">
        <w:rPr>
          <w:szCs w:val="28"/>
        </w:rPr>
        <w:t>В</w:t>
      </w:r>
      <w:r>
        <w:rPr>
          <w:szCs w:val="28"/>
        </w:rPr>
        <w:t xml:space="preserve"> целях приведения в</w:t>
      </w:r>
      <w:r w:rsidRPr="007A156A">
        <w:rPr>
          <w:szCs w:val="28"/>
        </w:rPr>
        <w:t xml:space="preserve"> </w:t>
      </w:r>
      <w:r>
        <w:rPr>
          <w:szCs w:val="28"/>
        </w:rPr>
        <w:t>соответствие</w:t>
      </w:r>
      <w:r w:rsidRPr="007A156A">
        <w:rPr>
          <w:szCs w:val="28"/>
        </w:rPr>
        <w:t xml:space="preserve"> с </w:t>
      </w:r>
      <w:r>
        <w:rPr>
          <w:szCs w:val="28"/>
        </w:rPr>
        <w:t xml:space="preserve">постановлением Правительства Российской Федерации от 13 апреля 2019 г. № 446 «О внесении изменений в постановление Правительства Российской Федерации от 30 мая 2016 г. № 484» </w:t>
      </w:r>
      <w:r>
        <w:rPr>
          <w:szCs w:val="28"/>
        </w:rPr>
        <w:br/>
        <w:t xml:space="preserve">с </w:t>
      </w:r>
      <w:r w:rsidRPr="001025F2">
        <w:rPr>
          <w:szCs w:val="28"/>
        </w:rPr>
        <w:t xml:space="preserve">учетом </w:t>
      </w:r>
      <w:hyperlink r:id="rId12" w:history="1">
        <w:r w:rsidRPr="001025F2">
          <w:rPr>
            <w:szCs w:val="28"/>
          </w:rPr>
          <w:t>постановления</w:t>
        </w:r>
      </w:hyperlink>
      <w:r w:rsidRPr="001025F2">
        <w:rPr>
          <w:szCs w:val="28"/>
        </w:rPr>
        <w:t xml:space="preserve"> Правительства </w:t>
      </w:r>
      <w:r>
        <w:rPr>
          <w:szCs w:val="28"/>
        </w:rPr>
        <w:t xml:space="preserve">Российской Федерации от 16 февраля 2019 г. № 156 «О внесении изменений в ставки платы за негативное воздействие на окружающую среду при размещении твердых коммунальных отходов IV класса опасности (малоопасные)» </w:t>
      </w:r>
      <w:r w:rsidRPr="007A156A">
        <w:rPr>
          <w:szCs w:val="28"/>
        </w:rPr>
        <w:t xml:space="preserve">и </w:t>
      </w:r>
      <w:r w:rsidRPr="00637D08">
        <w:rPr>
          <w:szCs w:val="28"/>
        </w:rPr>
        <w:t xml:space="preserve">на основании рассмотрения </w:t>
      </w:r>
      <w:r w:rsidR="00A346B1" w:rsidRPr="00A346B1">
        <w:rPr>
          <w:szCs w:val="28"/>
        </w:rPr>
        <w:t xml:space="preserve">экспертного </w:t>
      </w:r>
      <w:r w:rsidR="00A346B1" w:rsidRPr="00205510">
        <w:rPr>
          <w:szCs w:val="28"/>
        </w:rPr>
        <w:t xml:space="preserve">заключения </w:t>
      </w:r>
      <w:r w:rsidR="00590014">
        <w:rPr>
          <w:szCs w:val="28"/>
        </w:rPr>
        <w:t>рег. № в-163</w:t>
      </w:r>
      <w:r w:rsidR="00205510" w:rsidRPr="00B54044">
        <w:rPr>
          <w:szCs w:val="28"/>
        </w:rPr>
        <w:t xml:space="preserve"> от 21 июня 2019 г.:</w:t>
      </w:r>
    </w:p>
    <w:p w:rsidR="00550537" w:rsidRPr="007A156A" w:rsidRDefault="00550537" w:rsidP="00550537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7A156A">
        <w:rPr>
          <w:b/>
          <w:szCs w:val="28"/>
        </w:rPr>
        <w:t>1.</w:t>
      </w:r>
      <w:r w:rsidRPr="007A156A">
        <w:rPr>
          <w:szCs w:val="28"/>
        </w:rPr>
        <w:t xml:space="preserve"> Внести </w:t>
      </w:r>
      <w:r w:rsidRPr="007A156A">
        <w:rPr>
          <w:bCs/>
          <w:szCs w:val="28"/>
        </w:rPr>
        <w:t xml:space="preserve">в решение </w:t>
      </w:r>
      <w:r w:rsidRPr="007A156A">
        <w:rPr>
          <w:szCs w:val="28"/>
        </w:rPr>
        <w:t>региональной службы по тарифам Нижегородской области от 20 декабря 201</w:t>
      </w:r>
      <w:r>
        <w:rPr>
          <w:szCs w:val="28"/>
        </w:rPr>
        <w:t>8</w:t>
      </w:r>
      <w:r w:rsidRPr="007A156A">
        <w:rPr>
          <w:szCs w:val="28"/>
        </w:rPr>
        <w:t xml:space="preserve"> г</w:t>
      </w:r>
      <w:r>
        <w:rPr>
          <w:szCs w:val="28"/>
        </w:rPr>
        <w:t>.</w:t>
      </w:r>
      <w:r w:rsidRPr="007A156A">
        <w:rPr>
          <w:szCs w:val="28"/>
        </w:rPr>
        <w:t xml:space="preserve"> № </w:t>
      </w:r>
      <w:r>
        <w:rPr>
          <w:szCs w:val="28"/>
        </w:rPr>
        <w:t>56/25</w:t>
      </w:r>
      <w:r w:rsidRPr="007A156A">
        <w:rPr>
          <w:szCs w:val="28"/>
        </w:rPr>
        <w:t xml:space="preserve"> «Об установлении </w:t>
      </w:r>
      <w:r w:rsidRPr="00A346B1">
        <w:rPr>
          <w:noProof/>
          <w:szCs w:val="28"/>
        </w:rPr>
        <w:t xml:space="preserve">ОБЩЕСТВУ С ОГРАНИЧЕННОЙ ОТВЕТСТВЕННОСТЬЮ «ОРБ НИЖНИЙ» </w:t>
      </w:r>
      <w:r>
        <w:rPr>
          <w:noProof/>
          <w:szCs w:val="28"/>
        </w:rPr>
        <w:br/>
      </w:r>
      <w:r w:rsidRPr="00A346B1">
        <w:rPr>
          <w:noProof/>
          <w:szCs w:val="28"/>
        </w:rPr>
        <w:t xml:space="preserve">(ИНН </w:t>
      </w:r>
      <w:r w:rsidRPr="00A346B1">
        <w:rPr>
          <w:color w:val="000000"/>
          <w:szCs w:val="28"/>
          <w:shd w:val="clear" w:color="auto" w:fill="FFFFFF"/>
        </w:rPr>
        <w:t>5256068455)</w:t>
      </w:r>
      <w:r>
        <w:rPr>
          <w:noProof/>
          <w:szCs w:val="28"/>
        </w:rPr>
        <w:t>, г. Нижний Новгород</w:t>
      </w:r>
      <w:r w:rsidRPr="00DE1FF7">
        <w:rPr>
          <w:szCs w:val="28"/>
        </w:rPr>
        <w:t xml:space="preserve">, </w:t>
      </w:r>
      <w:r>
        <w:rPr>
          <w:szCs w:val="28"/>
        </w:rPr>
        <w:t>е</w:t>
      </w:r>
      <w:r>
        <w:rPr>
          <w:bCs/>
          <w:szCs w:val="28"/>
        </w:rPr>
        <w:t>диных тарифов</w:t>
      </w:r>
      <w:r w:rsidRPr="00DE1FF7">
        <w:rPr>
          <w:bCs/>
          <w:szCs w:val="28"/>
        </w:rPr>
        <w:t xml:space="preserve"> на услугу регионального оператора по обращению с твердыми коммунальными отходами</w:t>
      </w:r>
      <w:r w:rsidRPr="00DE1FF7">
        <w:rPr>
          <w:noProof/>
          <w:szCs w:val="28"/>
        </w:rPr>
        <w:t xml:space="preserve"> </w:t>
      </w:r>
      <w:r w:rsidRPr="00237D26">
        <w:rPr>
          <w:szCs w:val="28"/>
        </w:rPr>
        <w:t xml:space="preserve">по зоне деятельности </w:t>
      </w:r>
      <w:r>
        <w:rPr>
          <w:szCs w:val="28"/>
        </w:rPr>
        <w:t>№ 6</w:t>
      </w:r>
      <w:r w:rsidRPr="007A156A">
        <w:rPr>
          <w:noProof/>
          <w:szCs w:val="28"/>
        </w:rPr>
        <w:t>»</w:t>
      </w:r>
      <w:r w:rsidRPr="007A156A">
        <w:rPr>
          <w:szCs w:val="28"/>
        </w:rPr>
        <w:t xml:space="preserve"> следующие изменения:</w:t>
      </w:r>
    </w:p>
    <w:p w:rsidR="00550537" w:rsidRPr="007A156A" w:rsidRDefault="00550537" w:rsidP="0055053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>
        <w:rPr>
          <w:b/>
          <w:i/>
          <w:szCs w:val="28"/>
        </w:rPr>
        <w:t xml:space="preserve">1.1. </w:t>
      </w:r>
      <w:r w:rsidRPr="001025F2">
        <w:rPr>
          <w:szCs w:val="28"/>
        </w:rPr>
        <w:t>Таблицу п</w:t>
      </w:r>
      <w:r>
        <w:rPr>
          <w:szCs w:val="28"/>
        </w:rPr>
        <w:t>ункта</w:t>
      </w:r>
      <w:r w:rsidRPr="007A156A">
        <w:rPr>
          <w:szCs w:val="28"/>
        </w:rPr>
        <w:t xml:space="preserve"> </w:t>
      </w:r>
      <w:r>
        <w:rPr>
          <w:szCs w:val="28"/>
        </w:rPr>
        <w:t>1</w:t>
      </w:r>
      <w:r w:rsidRPr="007A156A">
        <w:rPr>
          <w:szCs w:val="28"/>
        </w:rPr>
        <w:t xml:space="preserve"> решения изложить в следующей редакции:</w:t>
      </w:r>
    </w:p>
    <w:p w:rsidR="00550537" w:rsidRPr="00241F55" w:rsidRDefault="00550537" w:rsidP="0055053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«</w:t>
      </w:r>
    </w:p>
    <w:tbl>
      <w:tblPr>
        <w:tblpPr w:leftFromText="180" w:rightFromText="180" w:bottomFromText="200" w:vertAnchor="text" w:horzAnchor="margin" w:tblpY="71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3688"/>
        <w:gridCol w:w="2827"/>
        <w:gridCol w:w="2794"/>
        <w:gridCol w:w="10"/>
      </w:tblGrid>
      <w:tr w:rsidR="00A346B1" w:rsidRPr="00A346B1" w:rsidTr="00A346B1">
        <w:trPr>
          <w:gridAfter w:val="1"/>
          <w:wAfter w:w="5" w:type="pct"/>
          <w:trHeight w:val="31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B1" w:rsidRPr="00A346B1" w:rsidRDefault="00A346B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A346B1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B1" w:rsidRPr="00A346B1" w:rsidRDefault="00A346B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A346B1">
              <w:rPr>
                <w:b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2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B1" w:rsidRPr="00A346B1" w:rsidRDefault="000D619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Е</w:t>
            </w:r>
            <w:r w:rsidR="00A346B1" w:rsidRPr="00A346B1">
              <w:rPr>
                <w:b/>
                <w:bCs/>
                <w:sz w:val="18"/>
                <w:szCs w:val="18"/>
              </w:rPr>
              <w:t>диные тарифы на услугу регионального оператора по обращению с твердыми коммунальными отходами</w:t>
            </w:r>
            <w:r w:rsidR="00A346B1" w:rsidRPr="00A346B1">
              <w:rPr>
                <w:b/>
                <w:sz w:val="18"/>
                <w:szCs w:val="18"/>
              </w:rPr>
              <w:t>, руб./м</w:t>
            </w:r>
            <w:r w:rsidR="00A346B1" w:rsidRPr="00A346B1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A346B1" w:rsidTr="00A346B1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B1" w:rsidRPr="00A346B1" w:rsidRDefault="00A346B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B1" w:rsidRPr="00A346B1" w:rsidRDefault="00A346B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B1" w:rsidRPr="00A346B1" w:rsidRDefault="00A346B1" w:rsidP="00A346B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A346B1">
              <w:rPr>
                <w:b/>
                <w:sz w:val="18"/>
                <w:szCs w:val="18"/>
              </w:rPr>
              <w:t>с  1 января по 30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346B1">
              <w:rPr>
                <w:b/>
                <w:sz w:val="18"/>
                <w:szCs w:val="18"/>
              </w:rPr>
              <w:t>июня 2019 г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B1" w:rsidRPr="00A346B1" w:rsidRDefault="00A346B1" w:rsidP="00A346B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A346B1">
              <w:rPr>
                <w:b/>
                <w:sz w:val="18"/>
                <w:szCs w:val="18"/>
              </w:rPr>
              <w:t>с 1 июля по 31 декабря 2019 г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1233B7" w:rsidTr="00A346B1">
        <w:trPr>
          <w:trHeight w:val="117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B7" w:rsidRDefault="001233B7" w:rsidP="001233B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lastRenderedPageBreak/>
              <w:t>1.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B7" w:rsidRDefault="001233B7" w:rsidP="001233B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noProof/>
                <w:sz w:val="20"/>
              </w:rPr>
              <w:t xml:space="preserve">ОБЩЕСТВО С ОГРАНИЧЕННОЙ ОТВЕТСТВЕННОСТЬЮ </w:t>
            </w:r>
            <w:r>
              <w:rPr>
                <w:noProof/>
                <w:sz w:val="20"/>
              </w:rPr>
              <w:br/>
              <w:t xml:space="preserve">«ОРБ НИЖНИЙ» (ИНН </w:t>
            </w:r>
            <w:r>
              <w:rPr>
                <w:color w:val="000000"/>
                <w:sz w:val="20"/>
                <w:shd w:val="clear" w:color="auto" w:fill="FFFFFF"/>
              </w:rPr>
              <w:t>5256068455)</w:t>
            </w:r>
            <w:r>
              <w:rPr>
                <w:noProof/>
                <w:sz w:val="20"/>
              </w:rPr>
              <w:t xml:space="preserve">,  </w:t>
            </w:r>
            <w:r>
              <w:rPr>
                <w:noProof/>
                <w:sz w:val="20"/>
              </w:rPr>
              <w:br/>
              <w:t>г. Нижний Новгород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B7" w:rsidRDefault="001233B7" w:rsidP="001233B7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604,17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B7" w:rsidRPr="002A58F7" w:rsidRDefault="002A58F7" w:rsidP="001233B7">
            <w:pPr>
              <w:jc w:val="center"/>
              <w:rPr>
                <w:sz w:val="22"/>
                <w:szCs w:val="22"/>
                <w:lang w:eastAsia="en-US"/>
              </w:rPr>
            </w:pPr>
            <w:r w:rsidRPr="002A58F7">
              <w:rPr>
                <w:sz w:val="22"/>
                <w:szCs w:val="22"/>
                <w:lang w:eastAsia="en-US"/>
              </w:rPr>
              <w:t>572,66</w:t>
            </w:r>
          </w:p>
        </w:tc>
      </w:tr>
      <w:tr w:rsidR="001233B7" w:rsidTr="00A346B1">
        <w:trPr>
          <w:trHeight w:val="887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B7" w:rsidRDefault="001233B7" w:rsidP="001233B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B7" w:rsidRDefault="001233B7" w:rsidP="001233B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noProof/>
                <w:sz w:val="20"/>
              </w:rPr>
              <w:t>ОБЩЕСТВО С ОГРАНИЧЕННОЙ ОТВЕТСТВЕННОСТЬЮ</w:t>
            </w:r>
            <w:r>
              <w:rPr>
                <w:noProof/>
                <w:sz w:val="20"/>
              </w:rPr>
              <w:br/>
              <w:t xml:space="preserve">«ОРБ НИЖНИЙ» (ИНН </w:t>
            </w:r>
            <w:r>
              <w:rPr>
                <w:color w:val="000000"/>
                <w:sz w:val="20"/>
                <w:shd w:val="clear" w:color="auto" w:fill="FFFFFF"/>
              </w:rPr>
              <w:t>5256068455)</w:t>
            </w:r>
            <w:r>
              <w:rPr>
                <w:noProof/>
                <w:sz w:val="20"/>
              </w:rPr>
              <w:t xml:space="preserve">,  </w:t>
            </w:r>
            <w:r>
              <w:rPr>
                <w:noProof/>
                <w:sz w:val="20"/>
              </w:rPr>
              <w:br/>
              <w:t>г. Нижний Новгород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B7" w:rsidRDefault="001233B7" w:rsidP="001233B7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725,00</w:t>
            </w:r>
          </w:p>
        </w:tc>
        <w:tc>
          <w:tcPr>
            <w:tcW w:w="1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B7" w:rsidRPr="002A58F7" w:rsidRDefault="002A58F7" w:rsidP="001233B7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2A58F7">
              <w:rPr>
                <w:bCs/>
                <w:iCs/>
                <w:sz w:val="22"/>
                <w:szCs w:val="22"/>
                <w:lang w:eastAsia="en-US"/>
              </w:rPr>
              <w:t>687,19</w:t>
            </w:r>
          </w:p>
        </w:tc>
      </w:tr>
      <w:tr w:rsidR="00A346B1" w:rsidTr="00A346B1">
        <w:trPr>
          <w:trHeight w:val="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B1" w:rsidRDefault="00A346B1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B1" w:rsidRDefault="00A346B1">
            <w:pPr>
              <w:autoSpaceDE w:val="0"/>
              <w:autoSpaceDN w:val="0"/>
              <w:adjustRightInd w:val="0"/>
              <w:rPr>
                <w:noProof/>
                <w:sz w:val="20"/>
                <w:lang w:eastAsia="en-US"/>
              </w:rPr>
            </w:pPr>
            <w:r>
              <w:rPr>
                <w:sz w:val="20"/>
              </w:rPr>
              <w:t>Население (с учетом  НДС)</w:t>
            </w: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B1" w:rsidRDefault="00A346B1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B1" w:rsidRDefault="00A346B1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50537" w:rsidRPr="007E70D8" w:rsidRDefault="00550537" w:rsidP="008C41EE">
      <w:pPr>
        <w:autoSpaceDE w:val="0"/>
        <w:autoSpaceDN w:val="0"/>
        <w:adjustRightInd w:val="0"/>
        <w:spacing w:line="276" w:lineRule="auto"/>
        <w:ind w:firstLine="709"/>
        <w:jc w:val="right"/>
        <w:rPr>
          <w:szCs w:val="28"/>
        </w:rPr>
      </w:pPr>
      <w:r w:rsidRPr="007E70D8">
        <w:rPr>
          <w:szCs w:val="28"/>
        </w:rPr>
        <w:t>».</w:t>
      </w:r>
    </w:p>
    <w:p w:rsidR="00550537" w:rsidRPr="007A156A" w:rsidRDefault="00550537" w:rsidP="008C41EE">
      <w:pPr>
        <w:autoSpaceDE w:val="0"/>
        <w:autoSpaceDN w:val="0"/>
        <w:adjustRightInd w:val="0"/>
        <w:jc w:val="both"/>
        <w:rPr>
          <w:szCs w:val="28"/>
        </w:rPr>
      </w:pPr>
      <w:r w:rsidRPr="007A156A">
        <w:rPr>
          <w:b/>
          <w:i/>
          <w:szCs w:val="28"/>
        </w:rPr>
        <w:t>1.</w:t>
      </w:r>
      <w:r>
        <w:rPr>
          <w:b/>
          <w:i/>
          <w:szCs w:val="28"/>
        </w:rPr>
        <w:t>2</w:t>
      </w:r>
      <w:r w:rsidRPr="007A156A">
        <w:rPr>
          <w:b/>
          <w:i/>
          <w:szCs w:val="28"/>
        </w:rPr>
        <w:t>.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Приложение </w:t>
      </w:r>
      <w:r w:rsidRPr="007A156A">
        <w:rPr>
          <w:szCs w:val="28"/>
        </w:rPr>
        <w:t>к решению изложить в новой редакции согласно Приложени</w:t>
      </w:r>
      <w:r>
        <w:rPr>
          <w:szCs w:val="28"/>
        </w:rPr>
        <w:t>ю</w:t>
      </w:r>
      <w:r w:rsidRPr="007A156A">
        <w:rPr>
          <w:szCs w:val="28"/>
        </w:rPr>
        <w:t xml:space="preserve"> к настоящему решению.</w:t>
      </w:r>
    </w:p>
    <w:p w:rsidR="00550537" w:rsidRPr="007A156A" w:rsidRDefault="00550537" w:rsidP="008C41EE">
      <w:pPr>
        <w:tabs>
          <w:tab w:val="left" w:pos="1897"/>
        </w:tabs>
        <w:spacing w:line="276" w:lineRule="auto"/>
        <w:ind w:firstLine="851"/>
        <w:rPr>
          <w:szCs w:val="28"/>
        </w:rPr>
      </w:pPr>
      <w:r w:rsidRPr="007A156A">
        <w:rPr>
          <w:b/>
          <w:szCs w:val="28"/>
        </w:rPr>
        <w:t xml:space="preserve">2. </w:t>
      </w:r>
      <w:r w:rsidRPr="007A156A">
        <w:rPr>
          <w:szCs w:val="28"/>
        </w:rPr>
        <w:t xml:space="preserve">Настоящее решение вступает в силу с 1 </w:t>
      </w:r>
      <w:r>
        <w:rPr>
          <w:szCs w:val="28"/>
        </w:rPr>
        <w:t>июля</w:t>
      </w:r>
      <w:r w:rsidRPr="007A156A">
        <w:rPr>
          <w:szCs w:val="28"/>
        </w:rPr>
        <w:t xml:space="preserve"> 2019 г.</w:t>
      </w:r>
    </w:p>
    <w:p w:rsidR="00550537" w:rsidRPr="007A156A" w:rsidRDefault="00550537" w:rsidP="008C41EE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</w:p>
    <w:p w:rsidR="00550537" w:rsidRDefault="00550537" w:rsidP="008C41EE">
      <w:pPr>
        <w:tabs>
          <w:tab w:val="left" w:pos="1897"/>
        </w:tabs>
        <w:spacing w:line="276" w:lineRule="auto"/>
        <w:rPr>
          <w:szCs w:val="28"/>
        </w:rPr>
      </w:pPr>
    </w:p>
    <w:p w:rsidR="00550537" w:rsidRPr="00E2353D" w:rsidRDefault="00550537" w:rsidP="008C41EE">
      <w:pPr>
        <w:tabs>
          <w:tab w:val="left" w:pos="1897"/>
        </w:tabs>
        <w:spacing w:line="276" w:lineRule="auto"/>
        <w:rPr>
          <w:szCs w:val="28"/>
        </w:rPr>
      </w:pPr>
    </w:p>
    <w:p w:rsidR="00550537" w:rsidRPr="00FC2361" w:rsidRDefault="00550537" w:rsidP="00550537">
      <w:pPr>
        <w:tabs>
          <w:tab w:val="left" w:pos="1897"/>
        </w:tabs>
        <w:spacing w:line="276" w:lineRule="auto"/>
        <w:rPr>
          <w:szCs w:val="28"/>
        </w:rPr>
      </w:pPr>
      <w:proofErr w:type="spellStart"/>
      <w:r>
        <w:rPr>
          <w:szCs w:val="28"/>
        </w:rPr>
        <w:t>И.о.руководителя</w:t>
      </w:r>
      <w:proofErr w:type="spellEnd"/>
      <w:r>
        <w:rPr>
          <w:szCs w:val="28"/>
        </w:rPr>
        <w:t xml:space="preserve">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proofErr w:type="spellStart"/>
      <w:r>
        <w:rPr>
          <w:szCs w:val="28"/>
        </w:rPr>
        <w:t>Ю.Л.Алешина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97"/>
        <w:gridCol w:w="4998"/>
      </w:tblGrid>
      <w:tr w:rsidR="00FC2361" w:rsidTr="00702F89">
        <w:trPr>
          <w:trHeight w:val="1433"/>
        </w:trPr>
        <w:tc>
          <w:tcPr>
            <w:tcW w:w="4997" w:type="dxa"/>
          </w:tcPr>
          <w:p w:rsidR="00FC2361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3E228D" w:rsidRDefault="003E228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E228D" w:rsidRDefault="003E228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E228D" w:rsidRDefault="003E228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346B1" w:rsidRDefault="00A346B1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D6194" w:rsidRDefault="000D6194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F5F74" w:rsidRDefault="007F5F74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E228D" w:rsidRDefault="003E228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50537" w:rsidRDefault="00550537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50537" w:rsidRDefault="00550537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50537" w:rsidRDefault="00550537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50537" w:rsidRDefault="00550537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50537" w:rsidRDefault="00550537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50537" w:rsidRDefault="00550537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50537" w:rsidRDefault="00550537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50537" w:rsidRDefault="00550537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50537" w:rsidRDefault="00550537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50537" w:rsidRDefault="00550537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637D08" w:rsidRDefault="00637D08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637D08" w:rsidRDefault="00637D08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637D08" w:rsidRDefault="00637D08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637D08" w:rsidRDefault="00637D08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50537" w:rsidRDefault="00550537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241F55" w:rsidRDefault="00241F55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C2361" w:rsidRDefault="001365D7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 xml:space="preserve">ПРИЛОЖЕНИЕ </w:t>
            </w:r>
          </w:p>
          <w:p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FC2361" w:rsidRPr="007C4FC6" w:rsidRDefault="00FC2361" w:rsidP="007F5F74">
            <w:pPr>
              <w:tabs>
                <w:tab w:val="left" w:pos="1897"/>
              </w:tabs>
              <w:jc w:val="center"/>
              <w:rPr>
                <w:lang w:val="en-US"/>
              </w:rPr>
            </w:pPr>
            <w:r>
              <w:t xml:space="preserve">от </w:t>
            </w:r>
            <w:r w:rsidR="00550537">
              <w:t>28 июня 2019</w:t>
            </w:r>
            <w:r>
              <w:t xml:space="preserve"> г</w:t>
            </w:r>
            <w:r w:rsidR="007F5F74">
              <w:t>.</w:t>
            </w:r>
            <w:r>
              <w:t xml:space="preserve"> № </w:t>
            </w:r>
            <w:r w:rsidR="007C4FC6">
              <w:rPr>
                <w:lang w:val="en-US"/>
              </w:rPr>
              <w:t>22/13</w:t>
            </w:r>
            <w:bookmarkStart w:id="2" w:name="_GoBack"/>
            <w:bookmarkEnd w:id="2"/>
          </w:p>
          <w:p w:rsidR="00550537" w:rsidRDefault="00550537" w:rsidP="007F5F74">
            <w:pPr>
              <w:tabs>
                <w:tab w:val="left" w:pos="1897"/>
              </w:tabs>
              <w:jc w:val="center"/>
            </w:pPr>
          </w:p>
          <w:p w:rsidR="00550537" w:rsidRDefault="00550537" w:rsidP="00550537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«ПРИЛОЖЕНИЕ </w:t>
            </w:r>
          </w:p>
          <w:p w:rsidR="00550537" w:rsidRDefault="00550537" w:rsidP="00550537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550537" w:rsidRDefault="00550537" w:rsidP="00550537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550537" w:rsidRDefault="00550537" w:rsidP="00550537">
            <w:pPr>
              <w:tabs>
                <w:tab w:val="left" w:pos="1897"/>
              </w:tabs>
              <w:jc w:val="center"/>
            </w:pPr>
            <w:r>
              <w:t>от 20 декабря 2018 г. № 56/25</w:t>
            </w:r>
          </w:p>
          <w:p w:rsidR="00711A1B" w:rsidRPr="002A58F7" w:rsidRDefault="00711A1B" w:rsidP="00550537">
            <w:pPr>
              <w:tabs>
                <w:tab w:val="left" w:pos="1897"/>
              </w:tabs>
              <w:jc w:val="center"/>
            </w:pPr>
          </w:p>
        </w:tc>
      </w:tr>
    </w:tbl>
    <w:p w:rsidR="00711A1B" w:rsidRDefault="00711A1B" w:rsidP="00711A1B">
      <w:pPr>
        <w:tabs>
          <w:tab w:val="left" w:pos="3266"/>
        </w:tabs>
        <w:jc w:val="center"/>
        <w:rPr>
          <w:b/>
          <w:color w:val="000000"/>
          <w:sz w:val="24"/>
          <w:szCs w:val="24"/>
        </w:rPr>
      </w:pPr>
      <w:r w:rsidRPr="001233B7">
        <w:rPr>
          <w:b/>
          <w:color w:val="000000"/>
          <w:szCs w:val="28"/>
        </w:rPr>
        <w:lastRenderedPageBreak/>
        <w:t>ПРОИЗВОДСТВЕННАЯ ПРОГРАММА</w:t>
      </w:r>
      <w:r w:rsidRPr="001233B7">
        <w:rPr>
          <w:b/>
          <w:color w:val="000000"/>
          <w:szCs w:val="28"/>
        </w:rPr>
        <w:br/>
        <w:t xml:space="preserve">по обращению с твердыми коммунальными отходами </w:t>
      </w:r>
      <w:r>
        <w:rPr>
          <w:b/>
          <w:color w:val="000000"/>
          <w:szCs w:val="28"/>
        </w:rPr>
        <w:br/>
      </w:r>
      <w:r w:rsidRPr="001233B7">
        <w:rPr>
          <w:b/>
          <w:color w:val="000000"/>
          <w:szCs w:val="28"/>
        </w:rPr>
        <w:t xml:space="preserve">по зоне деятельности № 5 </w:t>
      </w:r>
      <w:r w:rsidRPr="001233B7">
        <w:rPr>
          <w:b/>
          <w:color w:val="000000"/>
          <w:szCs w:val="28"/>
        </w:rPr>
        <w:br/>
      </w:r>
      <w:r w:rsidRPr="001233B7">
        <w:rPr>
          <w:b/>
          <w:color w:val="000000"/>
          <w:sz w:val="24"/>
          <w:szCs w:val="24"/>
        </w:rPr>
        <w:t>на период с 01.01.2019 г. по 31.12.2019 г.</w:t>
      </w:r>
    </w:p>
    <w:p w:rsidR="00711A1B" w:rsidRDefault="00711A1B" w:rsidP="00711A1B">
      <w:pPr>
        <w:tabs>
          <w:tab w:val="left" w:pos="3266"/>
        </w:tabs>
        <w:jc w:val="center"/>
        <w:rPr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960"/>
        <w:gridCol w:w="960"/>
        <w:gridCol w:w="960"/>
        <w:gridCol w:w="2222"/>
      </w:tblGrid>
      <w:tr w:rsidR="00711A1B" w:rsidRPr="00BC1F51" w:rsidTr="00711A1B">
        <w:trPr>
          <w:trHeight w:val="407"/>
        </w:trPr>
        <w:tc>
          <w:tcPr>
            <w:tcW w:w="9923" w:type="dxa"/>
            <w:gridSpan w:val="5"/>
            <w:shd w:val="clear" w:color="auto" w:fill="auto"/>
            <w:vAlign w:val="bottom"/>
            <w:hideMark/>
          </w:tcPr>
          <w:p w:rsidR="00711A1B" w:rsidRPr="00711A1B" w:rsidRDefault="00711A1B" w:rsidP="00037895">
            <w:pPr>
              <w:jc w:val="center"/>
              <w:rPr>
                <w:color w:val="000000"/>
                <w:sz w:val="20"/>
              </w:rPr>
            </w:pPr>
            <w:r w:rsidRPr="00711A1B">
              <w:rPr>
                <w:color w:val="000000"/>
                <w:sz w:val="20"/>
              </w:rPr>
              <w:t>1. Паспорт производственной программы</w:t>
            </w:r>
          </w:p>
        </w:tc>
      </w:tr>
      <w:tr w:rsidR="00711A1B" w:rsidRPr="00BC1F51" w:rsidTr="00711A1B">
        <w:trPr>
          <w:trHeight w:val="810"/>
        </w:trPr>
        <w:tc>
          <w:tcPr>
            <w:tcW w:w="4821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 xml:space="preserve">Наименование регулируемой организации </w:t>
            </w:r>
          </w:p>
        </w:tc>
        <w:tc>
          <w:tcPr>
            <w:tcW w:w="5102" w:type="dxa"/>
            <w:gridSpan w:val="4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 xml:space="preserve">ОБЩЕСТВО С ОГРАНИЧЕННОЙ ОТВЕТСТВЕННОСТЬЮ «ОРБ НИЖНИЙ» </w:t>
            </w:r>
            <w:r>
              <w:rPr>
                <w:color w:val="000000"/>
                <w:sz w:val="20"/>
              </w:rPr>
              <w:br/>
            </w:r>
            <w:r w:rsidRPr="00BC1F51">
              <w:rPr>
                <w:color w:val="000000"/>
                <w:sz w:val="20"/>
              </w:rPr>
              <w:t>(ИНН 5256068455)</w:t>
            </w:r>
          </w:p>
        </w:tc>
      </w:tr>
      <w:tr w:rsidR="00711A1B" w:rsidRPr="00BC1F51" w:rsidTr="00711A1B">
        <w:trPr>
          <w:trHeight w:val="645"/>
        </w:trPr>
        <w:tc>
          <w:tcPr>
            <w:tcW w:w="4821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Местонахождение регулируемой организации</w:t>
            </w:r>
          </w:p>
        </w:tc>
        <w:tc>
          <w:tcPr>
            <w:tcW w:w="5102" w:type="dxa"/>
            <w:gridSpan w:val="4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603000, г.  Нижний Новгород, ул. Белинского, д. 9/1, пом. П 7 № 11</w:t>
            </w:r>
          </w:p>
        </w:tc>
      </w:tr>
      <w:tr w:rsidR="00711A1B" w:rsidRPr="00BC1F51" w:rsidTr="00711A1B">
        <w:trPr>
          <w:trHeight w:val="645"/>
        </w:trPr>
        <w:tc>
          <w:tcPr>
            <w:tcW w:w="4821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контакты ответственных лиц</w:t>
            </w:r>
          </w:p>
        </w:tc>
        <w:tc>
          <w:tcPr>
            <w:tcW w:w="5102" w:type="dxa"/>
            <w:gridSpan w:val="4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 </w:t>
            </w:r>
          </w:p>
        </w:tc>
      </w:tr>
      <w:tr w:rsidR="00711A1B" w:rsidRPr="00BC1F51" w:rsidTr="00711A1B">
        <w:trPr>
          <w:trHeight w:val="645"/>
        </w:trPr>
        <w:tc>
          <w:tcPr>
            <w:tcW w:w="4821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5102" w:type="dxa"/>
            <w:gridSpan w:val="4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Региональная служба по тарифам Нижегородской области</w:t>
            </w:r>
          </w:p>
        </w:tc>
      </w:tr>
      <w:tr w:rsidR="00711A1B" w:rsidRPr="00BC1F51" w:rsidTr="00711A1B">
        <w:trPr>
          <w:trHeight w:val="645"/>
        </w:trPr>
        <w:tc>
          <w:tcPr>
            <w:tcW w:w="4821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Местонахождение уполномоченного органа,</w:t>
            </w:r>
          </w:p>
        </w:tc>
        <w:tc>
          <w:tcPr>
            <w:tcW w:w="5102" w:type="dxa"/>
            <w:gridSpan w:val="4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603082, г. Нижний Новгород, Кремль, корпус 1</w:t>
            </w:r>
          </w:p>
        </w:tc>
      </w:tr>
      <w:tr w:rsidR="00711A1B" w:rsidRPr="00BC1F51" w:rsidTr="00711A1B">
        <w:trPr>
          <w:trHeight w:val="645"/>
        </w:trPr>
        <w:tc>
          <w:tcPr>
            <w:tcW w:w="4821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контакты ответственных лиц</w:t>
            </w:r>
          </w:p>
        </w:tc>
        <w:tc>
          <w:tcPr>
            <w:tcW w:w="5102" w:type="dxa"/>
            <w:gridSpan w:val="4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тел. 8(831) 419-99-79</w:t>
            </w:r>
          </w:p>
        </w:tc>
      </w:tr>
      <w:tr w:rsidR="00711A1B" w:rsidRPr="00BC1F51" w:rsidTr="00711A1B">
        <w:trPr>
          <w:trHeight w:val="780"/>
        </w:trPr>
        <w:tc>
          <w:tcPr>
            <w:tcW w:w="4821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5102" w:type="dxa"/>
            <w:gridSpan w:val="4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с 01.01.2019 по 31.12.2019</w:t>
            </w:r>
          </w:p>
        </w:tc>
      </w:tr>
      <w:tr w:rsidR="00711A1B" w:rsidRPr="00BC1F51" w:rsidTr="00711A1B">
        <w:trPr>
          <w:trHeight w:val="540"/>
        </w:trPr>
        <w:tc>
          <w:tcPr>
            <w:tcW w:w="9923" w:type="dxa"/>
            <w:gridSpan w:val="5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2. Планируемый объем транспортировки и захоронения твердых коммунальных отходов</w:t>
            </w:r>
          </w:p>
        </w:tc>
      </w:tr>
      <w:tr w:rsidR="00711A1B" w:rsidRPr="00BC1F51" w:rsidTr="00711A1B">
        <w:trPr>
          <w:trHeight w:val="510"/>
        </w:trPr>
        <w:tc>
          <w:tcPr>
            <w:tcW w:w="4821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5102" w:type="dxa"/>
            <w:gridSpan w:val="4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На 2019 год</w:t>
            </w:r>
          </w:p>
        </w:tc>
      </w:tr>
      <w:tr w:rsidR="00711A1B" w:rsidRPr="00BC1F51" w:rsidTr="00711A1B">
        <w:trPr>
          <w:trHeight w:val="570"/>
        </w:trPr>
        <w:tc>
          <w:tcPr>
            <w:tcW w:w="4821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Объем захоронения тыс. м</w:t>
            </w:r>
            <w:r w:rsidRPr="00BC1F51">
              <w:rPr>
                <w:color w:val="000000"/>
                <w:sz w:val="20"/>
                <w:vertAlign w:val="superscript"/>
              </w:rPr>
              <w:t>3</w:t>
            </w:r>
            <w:r w:rsidRPr="00BC1F51">
              <w:rPr>
                <w:color w:val="000000"/>
                <w:sz w:val="20"/>
              </w:rPr>
              <w:t>, в том числе:</w:t>
            </w:r>
          </w:p>
        </w:tc>
        <w:tc>
          <w:tcPr>
            <w:tcW w:w="5102" w:type="dxa"/>
            <w:gridSpan w:val="4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469,52</w:t>
            </w:r>
          </w:p>
        </w:tc>
      </w:tr>
      <w:tr w:rsidR="00711A1B" w:rsidRPr="00BC1F51" w:rsidTr="00711A1B">
        <w:trPr>
          <w:trHeight w:val="435"/>
        </w:trPr>
        <w:tc>
          <w:tcPr>
            <w:tcW w:w="4821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- населению</w:t>
            </w:r>
          </w:p>
        </w:tc>
        <w:tc>
          <w:tcPr>
            <w:tcW w:w="5102" w:type="dxa"/>
            <w:gridSpan w:val="4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343,78</w:t>
            </w:r>
          </w:p>
        </w:tc>
      </w:tr>
      <w:tr w:rsidR="00711A1B" w:rsidRPr="00BC1F51" w:rsidTr="00711A1B">
        <w:trPr>
          <w:trHeight w:val="435"/>
        </w:trPr>
        <w:tc>
          <w:tcPr>
            <w:tcW w:w="4821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- бюджетным потребителям</w:t>
            </w:r>
          </w:p>
        </w:tc>
        <w:tc>
          <w:tcPr>
            <w:tcW w:w="5102" w:type="dxa"/>
            <w:gridSpan w:val="4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 </w:t>
            </w:r>
          </w:p>
        </w:tc>
      </w:tr>
      <w:tr w:rsidR="00711A1B" w:rsidRPr="00BC1F51" w:rsidTr="00711A1B">
        <w:trPr>
          <w:trHeight w:val="435"/>
        </w:trPr>
        <w:tc>
          <w:tcPr>
            <w:tcW w:w="4821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- прочим потребителям</w:t>
            </w:r>
          </w:p>
        </w:tc>
        <w:tc>
          <w:tcPr>
            <w:tcW w:w="5102" w:type="dxa"/>
            <w:gridSpan w:val="4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125,74</w:t>
            </w:r>
          </w:p>
        </w:tc>
      </w:tr>
      <w:tr w:rsidR="00711A1B" w:rsidRPr="00BC1F51" w:rsidTr="00711A1B">
        <w:trPr>
          <w:trHeight w:val="300"/>
        </w:trPr>
        <w:tc>
          <w:tcPr>
            <w:tcW w:w="9923" w:type="dxa"/>
            <w:gridSpan w:val="5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3. Мероприятия производственной программы</w:t>
            </w:r>
          </w:p>
        </w:tc>
      </w:tr>
      <w:tr w:rsidR="00711A1B" w:rsidRPr="00BC1F51" w:rsidTr="00711A1B">
        <w:trPr>
          <w:trHeight w:val="1380"/>
        </w:trPr>
        <w:tc>
          <w:tcPr>
            <w:tcW w:w="4821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lastRenderedPageBreak/>
              <w:t>Наименование мероприятий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</w:tr>
      <w:tr w:rsidR="00711A1B" w:rsidRPr="00BC1F51" w:rsidTr="00711A1B">
        <w:trPr>
          <w:trHeight w:val="300"/>
        </w:trPr>
        <w:tc>
          <w:tcPr>
            <w:tcW w:w="9923" w:type="dxa"/>
            <w:gridSpan w:val="5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На 2019 год</w:t>
            </w:r>
          </w:p>
        </w:tc>
      </w:tr>
      <w:tr w:rsidR="00711A1B" w:rsidRPr="00BC1F51" w:rsidTr="00711A1B">
        <w:trPr>
          <w:trHeight w:val="495"/>
        </w:trPr>
        <w:tc>
          <w:tcPr>
            <w:tcW w:w="4821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Расходы на захоронение ТКО (затраты оператора по обращению с ТКО)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120 526,90   </w:t>
            </w:r>
          </w:p>
        </w:tc>
      </w:tr>
      <w:tr w:rsidR="00711A1B" w:rsidRPr="00BC1F51" w:rsidTr="00711A1B">
        <w:trPr>
          <w:trHeight w:val="315"/>
        </w:trPr>
        <w:tc>
          <w:tcPr>
            <w:tcW w:w="4821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Расходы на плату за негативное воздействие на окружающую среду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right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-</w:t>
            </w:r>
          </w:p>
        </w:tc>
      </w:tr>
      <w:tr w:rsidR="00711A1B" w:rsidRPr="00BC1F51" w:rsidTr="00711A1B">
        <w:trPr>
          <w:trHeight w:val="315"/>
        </w:trPr>
        <w:tc>
          <w:tcPr>
            <w:tcW w:w="4821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Сбытовые расходы (расходы по сомнительным долгам)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right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-</w:t>
            </w:r>
          </w:p>
        </w:tc>
      </w:tr>
      <w:tr w:rsidR="00711A1B" w:rsidRPr="00BC1F51" w:rsidTr="00711A1B">
        <w:trPr>
          <w:trHeight w:val="315"/>
        </w:trPr>
        <w:tc>
          <w:tcPr>
            <w:tcW w:w="4821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Собственные расходы регионального оператора, в том числе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154855,92</w:t>
            </w:r>
          </w:p>
        </w:tc>
      </w:tr>
      <w:tr w:rsidR="00711A1B" w:rsidRPr="00BC1F51" w:rsidTr="00711A1B">
        <w:trPr>
          <w:trHeight w:val="345"/>
        </w:trPr>
        <w:tc>
          <w:tcPr>
            <w:tcW w:w="4821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 xml:space="preserve"> - транспортирование ТКО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right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>7138,96</w:t>
            </w:r>
          </w:p>
        </w:tc>
      </w:tr>
      <w:tr w:rsidR="00711A1B" w:rsidRPr="00BC1F51" w:rsidTr="00711A1B">
        <w:trPr>
          <w:trHeight w:val="315"/>
        </w:trPr>
        <w:tc>
          <w:tcPr>
            <w:tcW w:w="4821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 xml:space="preserve"> - банковская гарантия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right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1389,10</w:t>
            </w:r>
          </w:p>
        </w:tc>
      </w:tr>
      <w:tr w:rsidR="00711A1B" w:rsidRPr="00BC1F51" w:rsidTr="00711A1B">
        <w:trPr>
          <w:trHeight w:val="315"/>
        </w:trPr>
        <w:tc>
          <w:tcPr>
            <w:tcW w:w="4821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 xml:space="preserve"> - прочие расходы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right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16327,86</w:t>
            </w:r>
          </w:p>
        </w:tc>
      </w:tr>
      <w:tr w:rsidR="00711A1B" w:rsidRPr="00BC1F51" w:rsidTr="00711A1B">
        <w:trPr>
          <w:trHeight w:val="360"/>
        </w:trPr>
        <w:tc>
          <w:tcPr>
            <w:tcW w:w="4821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Расчетная предпринимательская прибыль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right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885,85</w:t>
            </w:r>
          </w:p>
        </w:tc>
      </w:tr>
      <w:tr w:rsidR="00711A1B" w:rsidRPr="00BC1F51" w:rsidTr="00711A1B">
        <w:trPr>
          <w:trHeight w:val="315"/>
        </w:trPr>
        <w:tc>
          <w:tcPr>
            <w:tcW w:w="4821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Нормативная прибыль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right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-</w:t>
            </w:r>
          </w:p>
        </w:tc>
      </w:tr>
      <w:tr w:rsidR="00711A1B" w:rsidRPr="00BC1F51" w:rsidTr="00711A1B">
        <w:trPr>
          <w:trHeight w:val="300"/>
        </w:trPr>
        <w:tc>
          <w:tcPr>
            <w:tcW w:w="4821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Итого на 2019 год: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 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276 268,67  </w:t>
            </w:r>
          </w:p>
        </w:tc>
      </w:tr>
      <w:tr w:rsidR="00711A1B" w:rsidRPr="00BC1F51" w:rsidTr="00711A1B">
        <w:trPr>
          <w:trHeight w:val="630"/>
        </w:trPr>
        <w:tc>
          <w:tcPr>
            <w:tcW w:w="9923" w:type="dxa"/>
            <w:gridSpan w:val="5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4. Показатели эффективности объектов по обработке и захоронению  твердых коммунальных отходов</w:t>
            </w:r>
          </w:p>
        </w:tc>
      </w:tr>
      <w:tr w:rsidR="00711A1B" w:rsidRPr="00BC1F51" w:rsidTr="00711A1B">
        <w:trPr>
          <w:trHeight w:val="510"/>
        </w:trPr>
        <w:tc>
          <w:tcPr>
            <w:tcW w:w="4821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60" w:type="dxa"/>
            <w:shd w:val="clear" w:color="auto" w:fill="auto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Ед. изм.</w:t>
            </w:r>
          </w:p>
        </w:tc>
        <w:tc>
          <w:tcPr>
            <w:tcW w:w="960" w:type="dxa"/>
            <w:shd w:val="clear" w:color="auto" w:fill="auto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2017 год факт</w:t>
            </w:r>
          </w:p>
        </w:tc>
        <w:tc>
          <w:tcPr>
            <w:tcW w:w="960" w:type="dxa"/>
            <w:shd w:val="clear" w:color="auto" w:fill="auto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2018</w:t>
            </w:r>
          </w:p>
        </w:tc>
        <w:tc>
          <w:tcPr>
            <w:tcW w:w="2222" w:type="dxa"/>
            <w:shd w:val="clear" w:color="auto" w:fill="auto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2019 год</w:t>
            </w:r>
          </w:p>
        </w:tc>
      </w:tr>
      <w:tr w:rsidR="00711A1B" w:rsidRPr="00BC1F51" w:rsidTr="00711A1B">
        <w:trPr>
          <w:trHeight w:val="1005"/>
        </w:trPr>
        <w:tc>
          <w:tcPr>
            <w:tcW w:w="4821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 xml:space="preserve"> -</w:t>
            </w:r>
          </w:p>
        </w:tc>
      </w:tr>
      <w:tr w:rsidR="00711A1B" w:rsidRPr="00BC1F51" w:rsidTr="00711A1B">
        <w:trPr>
          <w:trHeight w:val="675"/>
        </w:trPr>
        <w:tc>
          <w:tcPr>
            <w:tcW w:w="4821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Количество возгораний отходов в расчете на единицу площади объекта, используемого для захоронения ТКО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 xml:space="preserve"> -</w:t>
            </w:r>
          </w:p>
        </w:tc>
      </w:tr>
      <w:tr w:rsidR="00711A1B" w:rsidRPr="00BC1F51" w:rsidTr="00711A1B">
        <w:trPr>
          <w:trHeight w:val="660"/>
        </w:trPr>
        <w:tc>
          <w:tcPr>
            <w:tcW w:w="7701" w:type="dxa"/>
            <w:gridSpan w:val="4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5. Объем финансовых потребностей, необходимых  для  реализации производственной программы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Всего сумма, тыс. руб.</w:t>
            </w:r>
          </w:p>
        </w:tc>
      </w:tr>
      <w:tr w:rsidR="00711A1B" w:rsidRPr="00BC1F51" w:rsidTr="00711A1B">
        <w:trPr>
          <w:trHeight w:val="300"/>
        </w:trPr>
        <w:tc>
          <w:tcPr>
            <w:tcW w:w="7701" w:type="dxa"/>
            <w:gridSpan w:val="4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На 2019 год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276 268,67   </w:t>
            </w:r>
          </w:p>
        </w:tc>
      </w:tr>
      <w:tr w:rsidR="00711A1B" w:rsidRPr="00BC1F51" w:rsidTr="00711A1B">
        <w:trPr>
          <w:trHeight w:val="615"/>
        </w:trPr>
        <w:tc>
          <w:tcPr>
            <w:tcW w:w="7701" w:type="dxa"/>
            <w:gridSpan w:val="4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6. Отчет об исполнении производственной программы за истекший период регулирования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center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2017 год</w:t>
            </w:r>
          </w:p>
        </w:tc>
      </w:tr>
      <w:tr w:rsidR="00711A1B" w:rsidRPr="00BC1F51" w:rsidTr="00711A1B">
        <w:trPr>
          <w:trHeight w:val="615"/>
        </w:trPr>
        <w:tc>
          <w:tcPr>
            <w:tcW w:w="7701" w:type="dxa"/>
            <w:gridSpan w:val="4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Объем утилизированных отходов, тыс. куб. м.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right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-</w:t>
            </w:r>
          </w:p>
        </w:tc>
      </w:tr>
      <w:tr w:rsidR="00711A1B" w:rsidRPr="00BC1F51" w:rsidTr="00711A1B">
        <w:trPr>
          <w:trHeight w:val="615"/>
        </w:trPr>
        <w:tc>
          <w:tcPr>
            <w:tcW w:w="7701" w:type="dxa"/>
            <w:gridSpan w:val="4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right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-</w:t>
            </w:r>
          </w:p>
        </w:tc>
      </w:tr>
      <w:tr w:rsidR="00711A1B" w:rsidRPr="00BC1F51" w:rsidTr="00711A1B">
        <w:trPr>
          <w:trHeight w:val="750"/>
        </w:trPr>
        <w:tc>
          <w:tcPr>
            <w:tcW w:w="7701" w:type="dxa"/>
            <w:gridSpan w:val="4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Мероприятия, направленные на поддержание объектов по утилизации коммунальных отходов в состоянии, соответствующем установленным требованиям, тыс. руб.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right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-</w:t>
            </w:r>
          </w:p>
        </w:tc>
      </w:tr>
      <w:tr w:rsidR="00711A1B" w:rsidRPr="00BC1F51" w:rsidTr="00711A1B">
        <w:trPr>
          <w:trHeight w:val="615"/>
        </w:trPr>
        <w:tc>
          <w:tcPr>
            <w:tcW w:w="7701" w:type="dxa"/>
            <w:gridSpan w:val="4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Общий объем финансовых потребностей за 2017 год, тыс. руб.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:rsidR="00711A1B" w:rsidRPr="00BC1F51" w:rsidRDefault="00711A1B" w:rsidP="00037895">
            <w:pPr>
              <w:jc w:val="right"/>
              <w:rPr>
                <w:color w:val="000000"/>
                <w:sz w:val="20"/>
              </w:rPr>
            </w:pPr>
            <w:r w:rsidRPr="00BC1F51">
              <w:rPr>
                <w:color w:val="000000"/>
                <w:sz w:val="20"/>
              </w:rPr>
              <w:t>-</w:t>
            </w:r>
          </w:p>
        </w:tc>
      </w:tr>
    </w:tbl>
    <w:p w:rsidR="00711A1B" w:rsidRDefault="00711A1B" w:rsidP="00711A1B">
      <w:pPr>
        <w:tabs>
          <w:tab w:val="left" w:pos="3266"/>
        </w:tabs>
        <w:jc w:val="right"/>
        <w:rPr>
          <w:szCs w:val="28"/>
        </w:rPr>
      </w:pPr>
      <w:r>
        <w:rPr>
          <w:szCs w:val="28"/>
        </w:rPr>
        <w:t>».</w:t>
      </w:r>
    </w:p>
    <w:sectPr w:rsidR="00711A1B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55" w:rsidRDefault="00521355">
      <w:r>
        <w:separator/>
      </w:r>
    </w:p>
  </w:endnote>
  <w:endnote w:type="continuationSeparator" w:id="0">
    <w:p w:rsidR="00521355" w:rsidRDefault="0052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55" w:rsidRDefault="00521355">
      <w:r>
        <w:separator/>
      </w:r>
    </w:p>
  </w:footnote>
  <w:footnote w:type="continuationSeparator" w:id="0">
    <w:p w:rsidR="00521355" w:rsidRDefault="0052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55" w:rsidRDefault="0023255A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55" w:rsidRDefault="0023255A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4FC6">
      <w:rPr>
        <w:rStyle w:val="a9"/>
        <w:noProof/>
      </w:rPr>
      <w:t>4</w: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55" w:rsidRDefault="007C4FC6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4578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4580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4579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4577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521355" w:rsidRPr="00E52B15" w:rsidRDefault="0052135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21355" w:rsidRPr="00561114" w:rsidRDefault="0052135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521355" w:rsidRPr="00561114" w:rsidRDefault="0052135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521355" w:rsidRPr="000F7B5C" w:rsidRDefault="00521355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521355" w:rsidRPr="000F7B5C" w:rsidRDefault="00521355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521355" w:rsidRDefault="00521355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521355" w:rsidRDefault="0052135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521355" w:rsidRPr="002B6128" w:rsidRDefault="00521355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521355" w:rsidRDefault="00521355" w:rsidP="00276416">
                <w:pPr>
                  <w:ind w:right="-70"/>
                  <w:rPr>
                    <w:sz w:val="20"/>
                  </w:rPr>
                </w:pPr>
              </w:p>
              <w:p w:rsidR="00521355" w:rsidRPr="001772E6" w:rsidRDefault="00521355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521355" w:rsidRDefault="00521355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8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82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4E56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D75"/>
    <w:rsid w:val="00071D2C"/>
    <w:rsid w:val="00071F83"/>
    <w:rsid w:val="0007221F"/>
    <w:rsid w:val="0007340B"/>
    <w:rsid w:val="00073CCD"/>
    <w:rsid w:val="00073E4F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194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E7440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33B7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5D7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510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975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55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1F55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03A4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8F7"/>
    <w:rsid w:val="002A5ECB"/>
    <w:rsid w:val="002B1274"/>
    <w:rsid w:val="002B1D4F"/>
    <w:rsid w:val="002B2B4E"/>
    <w:rsid w:val="002B2BD0"/>
    <w:rsid w:val="002B333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53"/>
    <w:rsid w:val="003804EB"/>
    <w:rsid w:val="00380B65"/>
    <w:rsid w:val="00381446"/>
    <w:rsid w:val="00381526"/>
    <w:rsid w:val="003823EF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558"/>
    <w:rsid w:val="003B1E85"/>
    <w:rsid w:val="003B1EBF"/>
    <w:rsid w:val="003B241B"/>
    <w:rsid w:val="003B24AE"/>
    <w:rsid w:val="003B31C4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0AA0"/>
    <w:rsid w:val="003D2680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230C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8BA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3FFF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7B4B"/>
    <w:rsid w:val="00517F3A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537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14"/>
    <w:rsid w:val="00590048"/>
    <w:rsid w:val="005900CE"/>
    <w:rsid w:val="005914F0"/>
    <w:rsid w:val="0059189A"/>
    <w:rsid w:val="0059222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49BB"/>
    <w:rsid w:val="005D57AD"/>
    <w:rsid w:val="005D5A6A"/>
    <w:rsid w:val="005D5FAF"/>
    <w:rsid w:val="005D60A3"/>
    <w:rsid w:val="005D612C"/>
    <w:rsid w:val="005D6CCE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37D08"/>
    <w:rsid w:val="00640491"/>
    <w:rsid w:val="00640576"/>
    <w:rsid w:val="0064142E"/>
    <w:rsid w:val="00641AE7"/>
    <w:rsid w:val="00642EA3"/>
    <w:rsid w:val="006432A9"/>
    <w:rsid w:val="006447A3"/>
    <w:rsid w:val="006448FC"/>
    <w:rsid w:val="00644ACF"/>
    <w:rsid w:val="00645216"/>
    <w:rsid w:val="006452F5"/>
    <w:rsid w:val="0065006D"/>
    <w:rsid w:val="00650189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27D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1A1B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4FC6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E99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296D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1F2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46B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C1E"/>
    <w:rsid w:val="00A45EF7"/>
    <w:rsid w:val="00A464DF"/>
    <w:rsid w:val="00A46A86"/>
    <w:rsid w:val="00A472A7"/>
    <w:rsid w:val="00A508A9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073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812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47D3"/>
    <w:rsid w:val="00B25B9D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BE4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1D8A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EA9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2AF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4E51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AA8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B31"/>
    <w:rsid w:val="00E17B46"/>
    <w:rsid w:val="00E20938"/>
    <w:rsid w:val="00E2353D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4F9D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37F77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D7C"/>
    <w:rsid w:val="00F85ECB"/>
    <w:rsid w:val="00F86DAE"/>
    <w:rsid w:val="00F87513"/>
    <w:rsid w:val="00F87A8B"/>
    <w:rsid w:val="00F87B90"/>
    <w:rsid w:val="00F87F20"/>
    <w:rsid w:val="00F902FA"/>
    <w:rsid w:val="00F91354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C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31C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1C4"/>
    <w:rPr>
      <w:sz w:val="28"/>
    </w:rPr>
  </w:style>
  <w:style w:type="paragraph" w:styleId="a5">
    <w:name w:val="footer"/>
    <w:basedOn w:val="a"/>
    <w:link w:val="a6"/>
    <w:uiPriority w:val="99"/>
    <w:rsid w:val="003B31C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31C4"/>
    <w:rPr>
      <w:sz w:val="28"/>
    </w:rPr>
  </w:style>
  <w:style w:type="character" w:styleId="a7">
    <w:name w:val="Hyperlink"/>
    <w:basedOn w:val="a0"/>
    <w:uiPriority w:val="99"/>
    <w:rsid w:val="003B31C4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31C4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FCED4E0F1E631AE40082AAB24771DC5DFCF352E54F931E6888F0C0D43C7C74E39D393388AF8A0F2A6E7687B2W64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4BA9-7967-4386-9057-23576311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28</TotalTime>
  <Pages>4</Pages>
  <Words>695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Подоплелова Ольга Николаевна</cp:lastModifiedBy>
  <cp:revision>23</cp:revision>
  <cp:lastPrinted>2019-06-28T11:40:00Z</cp:lastPrinted>
  <dcterms:created xsi:type="dcterms:W3CDTF">2018-12-10T12:58:00Z</dcterms:created>
  <dcterms:modified xsi:type="dcterms:W3CDTF">2019-06-28T11:41:00Z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